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DFE35" w14:textId="77777777" w:rsidR="00054FBD" w:rsidRPr="00BE29E9" w:rsidRDefault="00971EEB" w:rsidP="0099098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29E9">
        <w:rPr>
          <w:rFonts w:ascii="Arial" w:hAnsi="Arial" w:cs="Arial"/>
          <w:sz w:val="22"/>
          <w:szCs w:val="22"/>
        </w:rPr>
        <w:t>Health Care Foundation of Greater Kansas City</w:t>
      </w:r>
      <w:r w:rsidR="00CB1C2E">
        <w:rPr>
          <w:rFonts w:ascii="Arial" w:hAnsi="Arial" w:cs="Arial"/>
          <w:sz w:val="22"/>
          <w:szCs w:val="22"/>
        </w:rPr>
        <w:t xml:space="preserve"> (HCF)</w:t>
      </w:r>
    </w:p>
    <w:p w14:paraId="332E1DFB" w14:textId="77777777" w:rsidR="00990989" w:rsidRPr="00BE29E9" w:rsidRDefault="00990989" w:rsidP="00990989">
      <w:pPr>
        <w:jc w:val="center"/>
        <w:rPr>
          <w:rFonts w:ascii="Arial" w:hAnsi="Arial" w:cs="Arial"/>
          <w:sz w:val="22"/>
          <w:szCs w:val="22"/>
        </w:rPr>
      </w:pPr>
    </w:p>
    <w:p w14:paraId="0B410126" w14:textId="77777777" w:rsidR="00990989" w:rsidRPr="00BE29E9" w:rsidRDefault="00C2308F" w:rsidP="0099098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Safety Net </w:t>
      </w:r>
      <w:r w:rsidR="00990989" w:rsidRPr="00BE29E9">
        <w:rPr>
          <w:rFonts w:ascii="Arial" w:hAnsi="Arial" w:cs="Arial"/>
          <w:sz w:val="22"/>
          <w:szCs w:val="22"/>
        </w:rPr>
        <w:t>Letter of Intent</w:t>
      </w:r>
    </w:p>
    <w:p w14:paraId="57D5D5E9" w14:textId="77777777" w:rsidR="00990989" w:rsidRPr="00BE29E9" w:rsidRDefault="00990989" w:rsidP="00990989">
      <w:pPr>
        <w:jc w:val="center"/>
        <w:rPr>
          <w:rFonts w:ascii="Arial" w:hAnsi="Arial" w:cs="Arial"/>
          <w:sz w:val="22"/>
          <w:szCs w:val="22"/>
        </w:rPr>
      </w:pPr>
    </w:p>
    <w:p w14:paraId="417C33F2" w14:textId="77777777" w:rsidR="00990989" w:rsidRPr="00BE29E9" w:rsidRDefault="00990989" w:rsidP="00990989">
      <w:pPr>
        <w:jc w:val="center"/>
        <w:rPr>
          <w:rFonts w:ascii="Arial" w:hAnsi="Arial" w:cs="Arial"/>
          <w:sz w:val="22"/>
          <w:szCs w:val="22"/>
        </w:rPr>
      </w:pPr>
      <w:r w:rsidRPr="00BE29E9">
        <w:rPr>
          <w:rFonts w:ascii="Arial" w:hAnsi="Arial" w:cs="Arial"/>
          <w:sz w:val="22"/>
          <w:szCs w:val="22"/>
        </w:rPr>
        <w:t xml:space="preserve">Organization:  </w:t>
      </w:r>
      <w:proofErr w:type="gramStart"/>
      <w:r w:rsidRPr="00BE29E9">
        <w:rPr>
          <w:rFonts w:ascii="Arial" w:hAnsi="Arial" w:cs="Arial"/>
          <w:sz w:val="22"/>
          <w:szCs w:val="22"/>
          <w:highlight w:val="yellow"/>
        </w:rPr>
        <w:t>XXX( your</w:t>
      </w:r>
      <w:proofErr w:type="gramEnd"/>
      <w:r w:rsidRPr="00BE29E9">
        <w:rPr>
          <w:rFonts w:ascii="Arial" w:hAnsi="Arial" w:cs="Arial"/>
          <w:sz w:val="22"/>
          <w:szCs w:val="22"/>
          <w:highlight w:val="yellow"/>
        </w:rPr>
        <w:t xml:space="preserve"> organization name goes here)XXX</w:t>
      </w:r>
    </w:p>
    <w:p w14:paraId="54E19EC2" w14:textId="77777777" w:rsidR="00990989" w:rsidRPr="00BE29E9" w:rsidRDefault="00990989" w:rsidP="00990989">
      <w:pPr>
        <w:rPr>
          <w:rFonts w:ascii="Arial" w:hAnsi="Arial" w:cs="Arial"/>
          <w:sz w:val="22"/>
          <w:szCs w:val="22"/>
        </w:rPr>
      </w:pPr>
    </w:p>
    <w:p w14:paraId="6E945C21" w14:textId="77777777" w:rsidR="00990989" w:rsidRPr="00CB1C2E" w:rsidRDefault="00990989" w:rsidP="00990989">
      <w:pPr>
        <w:rPr>
          <w:rFonts w:ascii="Arial" w:hAnsi="Arial" w:cs="Arial"/>
          <w:b/>
          <w:color w:val="0000FF"/>
          <w:sz w:val="22"/>
          <w:szCs w:val="22"/>
        </w:rPr>
      </w:pPr>
      <w:r w:rsidRPr="00CB1C2E">
        <w:rPr>
          <w:rFonts w:ascii="Arial" w:hAnsi="Arial" w:cs="Arial"/>
          <w:b/>
          <w:color w:val="0000FF"/>
          <w:sz w:val="22"/>
          <w:szCs w:val="22"/>
          <w:u w:val="single"/>
        </w:rPr>
        <w:t>Instructions</w:t>
      </w:r>
      <w:r w:rsidRPr="00CB1C2E">
        <w:rPr>
          <w:rFonts w:ascii="Arial" w:hAnsi="Arial" w:cs="Arial"/>
          <w:b/>
          <w:color w:val="0000FF"/>
          <w:sz w:val="22"/>
          <w:szCs w:val="22"/>
        </w:rPr>
        <w:t>:</w:t>
      </w:r>
    </w:p>
    <w:p w14:paraId="4C9F4E28" w14:textId="77777777" w:rsidR="00C12411" w:rsidRDefault="00990989" w:rsidP="00990989">
      <w:p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</w:rPr>
        <w:t>Applicants for all HCF request for proposals are required to submit a Letter of Intent</w:t>
      </w:r>
      <w:r w:rsidR="006A6431" w:rsidRPr="00CB1C2E">
        <w:rPr>
          <w:rFonts w:ascii="Arial" w:hAnsi="Arial" w:cs="Arial"/>
          <w:color w:val="0000FF"/>
          <w:sz w:val="22"/>
          <w:szCs w:val="22"/>
        </w:rPr>
        <w:t xml:space="preserve"> (LOI)</w:t>
      </w:r>
      <w:r w:rsidRPr="00CB1C2E">
        <w:rPr>
          <w:rFonts w:ascii="Arial" w:hAnsi="Arial" w:cs="Arial"/>
          <w:color w:val="0000FF"/>
          <w:sz w:val="22"/>
          <w:szCs w:val="22"/>
        </w:rPr>
        <w:t xml:space="preserve">. </w:t>
      </w:r>
      <w:r w:rsidR="00C12411">
        <w:rPr>
          <w:rFonts w:ascii="Arial" w:hAnsi="Arial" w:cs="Arial"/>
          <w:color w:val="0000FF"/>
          <w:sz w:val="22"/>
          <w:szCs w:val="22"/>
        </w:rPr>
        <w:t xml:space="preserve">HCF uses information from the LOI for planning purposes, including the recruitment of appropriate external reviewers. </w:t>
      </w:r>
    </w:p>
    <w:p w14:paraId="16862B3A" w14:textId="77777777" w:rsidR="00C12411" w:rsidRDefault="00C12411" w:rsidP="00990989">
      <w:pPr>
        <w:rPr>
          <w:rFonts w:ascii="Arial" w:hAnsi="Arial" w:cs="Arial"/>
          <w:color w:val="0000FF"/>
          <w:sz w:val="22"/>
          <w:szCs w:val="22"/>
        </w:rPr>
      </w:pPr>
    </w:p>
    <w:p w14:paraId="3435099E" w14:textId="77777777" w:rsidR="00990989" w:rsidRPr="00CB1C2E" w:rsidRDefault="00990989" w:rsidP="00990989">
      <w:p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</w:rPr>
        <w:t>Your Letter of Intent should be formatted as follows:</w:t>
      </w:r>
    </w:p>
    <w:p w14:paraId="71BEB90E" w14:textId="77777777" w:rsidR="00990989" w:rsidRPr="00CB1C2E" w:rsidRDefault="00990989" w:rsidP="00990989">
      <w:pPr>
        <w:rPr>
          <w:rFonts w:ascii="Arial" w:hAnsi="Arial" w:cs="Arial"/>
          <w:color w:val="0000FF"/>
          <w:sz w:val="22"/>
          <w:szCs w:val="22"/>
        </w:rPr>
      </w:pPr>
    </w:p>
    <w:p w14:paraId="3CCE32F1" w14:textId="77777777" w:rsidR="00990989" w:rsidRPr="00CB1C2E" w:rsidRDefault="00990989" w:rsidP="00BE29E9">
      <w:pPr>
        <w:numPr>
          <w:ilvl w:val="0"/>
          <w:numId w:val="2"/>
        </w:numPr>
        <w:rPr>
          <w:rFonts w:ascii="Verdana" w:hAnsi="Verdana" w:cs="Arial"/>
          <w:color w:val="0000FF"/>
          <w:sz w:val="20"/>
          <w:szCs w:val="20"/>
        </w:rPr>
      </w:pPr>
      <w:r w:rsidRPr="00CB1C2E">
        <w:rPr>
          <w:rFonts w:ascii="Arial" w:hAnsi="Arial" w:cs="Arial"/>
          <w:color w:val="0000FF"/>
          <w:sz w:val="22"/>
          <w:szCs w:val="22"/>
        </w:rPr>
        <w:t xml:space="preserve">typed in </w:t>
      </w:r>
      <w:r w:rsidR="00BE29E9" w:rsidRPr="00CB1C2E">
        <w:rPr>
          <w:rFonts w:ascii="Arial" w:hAnsi="Arial" w:cs="Arial"/>
          <w:color w:val="0000FF"/>
          <w:sz w:val="22"/>
          <w:szCs w:val="22"/>
        </w:rPr>
        <w:t xml:space="preserve">a clear, legible font (e.g. 11-12 pt. Arial, </w:t>
      </w:r>
      <w:r w:rsidR="00BE29E9" w:rsidRPr="00DA53C9">
        <w:rPr>
          <w:rFonts w:ascii="Calibri" w:hAnsi="Calibri" w:cs="Arial"/>
          <w:color w:val="0000FF"/>
          <w:sz w:val="22"/>
          <w:szCs w:val="22"/>
        </w:rPr>
        <w:t>11-12 pt</w:t>
      </w:r>
      <w:r w:rsidR="00DA0C19" w:rsidRPr="00DA53C9">
        <w:rPr>
          <w:rFonts w:ascii="Calibri" w:hAnsi="Calibri" w:cs="Arial"/>
          <w:color w:val="0000FF"/>
          <w:sz w:val="22"/>
          <w:szCs w:val="22"/>
        </w:rPr>
        <w:t>.</w:t>
      </w:r>
      <w:r w:rsidR="00BE29E9" w:rsidRPr="00DA53C9">
        <w:rPr>
          <w:rFonts w:ascii="Calibri" w:hAnsi="Calibri" w:cs="Arial"/>
          <w:color w:val="0000FF"/>
          <w:sz w:val="22"/>
          <w:szCs w:val="22"/>
        </w:rPr>
        <w:t xml:space="preserve"> Calibri</w:t>
      </w:r>
      <w:r w:rsidR="00BE29E9" w:rsidRPr="00CB1C2E">
        <w:rPr>
          <w:rFonts w:ascii="Arial" w:hAnsi="Arial" w:cs="Arial"/>
          <w:color w:val="0000FF"/>
          <w:sz w:val="22"/>
          <w:szCs w:val="22"/>
        </w:rPr>
        <w:t xml:space="preserve">, or </w:t>
      </w:r>
      <w:r w:rsidR="00BE29E9" w:rsidRPr="00CB1C2E">
        <w:rPr>
          <w:rFonts w:ascii="Verdana" w:hAnsi="Verdana" w:cs="Arial"/>
          <w:color w:val="0000FF"/>
          <w:sz w:val="20"/>
          <w:szCs w:val="20"/>
        </w:rPr>
        <w:t>10-11</w:t>
      </w:r>
      <w:r w:rsidR="00DA0C19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BE29E9" w:rsidRPr="00CB1C2E">
        <w:rPr>
          <w:rFonts w:ascii="Verdana" w:hAnsi="Verdana" w:cs="Arial"/>
          <w:color w:val="0000FF"/>
          <w:sz w:val="20"/>
          <w:szCs w:val="20"/>
        </w:rPr>
        <w:t>pt</w:t>
      </w:r>
      <w:r w:rsidR="00DA0C19">
        <w:rPr>
          <w:rFonts w:ascii="Verdana" w:hAnsi="Verdana" w:cs="Arial"/>
          <w:color w:val="0000FF"/>
          <w:sz w:val="20"/>
          <w:szCs w:val="20"/>
        </w:rPr>
        <w:t>.</w:t>
      </w:r>
      <w:r w:rsidR="00BE29E9" w:rsidRPr="00CB1C2E">
        <w:rPr>
          <w:rFonts w:ascii="Verdana" w:hAnsi="Verdana" w:cs="Arial"/>
          <w:color w:val="0000FF"/>
          <w:sz w:val="20"/>
          <w:szCs w:val="20"/>
        </w:rPr>
        <w:t xml:space="preserve"> Verdana) </w:t>
      </w:r>
      <w:r w:rsidRPr="00CB1C2E">
        <w:rPr>
          <w:rFonts w:ascii="Verdana" w:hAnsi="Verdana" w:cs="Arial"/>
          <w:color w:val="0000FF"/>
          <w:sz w:val="20"/>
          <w:szCs w:val="20"/>
        </w:rPr>
        <w:t xml:space="preserve"> </w:t>
      </w:r>
    </w:p>
    <w:p w14:paraId="4D850DE8" w14:textId="77777777" w:rsidR="00990989" w:rsidRPr="00CB1C2E" w:rsidRDefault="00990989" w:rsidP="00990989">
      <w:pPr>
        <w:numPr>
          <w:ilvl w:val="0"/>
          <w:numId w:val="1"/>
        </w:num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</w:rPr>
        <w:t xml:space="preserve">single spaced </w:t>
      </w:r>
    </w:p>
    <w:p w14:paraId="04736CA1" w14:textId="77777777" w:rsidR="00990989" w:rsidRPr="00CB1C2E" w:rsidRDefault="00990989" w:rsidP="00990989">
      <w:pPr>
        <w:numPr>
          <w:ilvl w:val="0"/>
          <w:numId w:val="1"/>
        </w:num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</w:rPr>
        <w:t>one-inch left /right margins</w:t>
      </w:r>
    </w:p>
    <w:p w14:paraId="5B1B0CD1" w14:textId="77777777" w:rsidR="00990989" w:rsidRPr="00CB1C2E" w:rsidRDefault="00990989" w:rsidP="00990989">
      <w:pPr>
        <w:numPr>
          <w:ilvl w:val="0"/>
          <w:numId w:val="1"/>
        </w:num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</w:rPr>
        <w:t>not exceed 3 pages</w:t>
      </w:r>
    </w:p>
    <w:p w14:paraId="37C78DD6" w14:textId="77777777" w:rsidR="006A6431" w:rsidRPr="00CB1C2E" w:rsidRDefault="006A6431" w:rsidP="00990989">
      <w:pPr>
        <w:rPr>
          <w:rFonts w:ascii="Arial" w:hAnsi="Arial" w:cs="Arial"/>
          <w:color w:val="0000FF"/>
          <w:sz w:val="22"/>
          <w:szCs w:val="22"/>
        </w:rPr>
      </w:pPr>
    </w:p>
    <w:p w14:paraId="7D991165" w14:textId="77777777" w:rsidR="00C12411" w:rsidRPr="00CB1C2E" w:rsidRDefault="00203D69" w:rsidP="00C12411">
      <w:pPr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</w:t>
      </w:r>
      <w:r w:rsidR="006A6431" w:rsidRPr="00CB1C2E">
        <w:rPr>
          <w:rFonts w:ascii="Arial" w:hAnsi="Arial" w:cs="Arial"/>
          <w:color w:val="0000FF"/>
          <w:sz w:val="22"/>
          <w:szCs w:val="22"/>
        </w:rPr>
        <w:t>rovide brief responses to the following items</w:t>
      </w:r>
      <w:r w:rsidR="00C12411">
        <w:rPr>
          <w:rFonts w:ascii="Arial" w:hAnsi="Arial" w:cs="Arial"/>
          <w:color w:val="0000FF"/>
          <w:sz w:val="22"/>
          <w:szCs w:val="22"/>
        </w:rPr>
        <w:t xml:space="preserve">. </w:t>
      </w:r>
      <w:r w:rsidR="00C12411">
        <w:rPr>
          <w:rFonts w:ascii="Arial" w:hAnsi="Arial" w:cs="Arial"/>
          <w:b/>
          <w:color w:val="0000FF"/>
          <w:sz w:val="22"/>
          <w:szCs w:val="22"/>
          <w:highlight w:val="yellow"/>
        </w:rPr>
        <w:t>L</w:t>
      </w:r>
      <w:r w:rsidR="00C12411" w:rsidRPr="00CB1C2E">
        <w:rPr>
          <w:rFonts w:ascii="Arial" w:hAnsi="Arial" w:cs="Arial"/>
          <w:b/>
          <w:color w:val="0000FF"/>
          <w:sz w:val="22"/>
          <w:szCs w:val="22"/>
          <w:highlight w:val="yellow"/>
        </w:rPr>
        <w:t>eave the section heading listed below in your LOI and use them as an organizational tool.</w:t>
      </w:r>
      <w:r w:rsidR="00C12411" w:rsidRPr="00CB1C2E">
        <w:rPr>
          <w:rFonts w:ascii="Arial" w:hAnsi="Arial" w:cs="Arial"/>
          <w:color w:val="0000FF"/>
          <w:sz w:val="22"/>
          <w:szCs w:val="22"/>
        </w:rPr>
        <w:t xml:space="preserve">    </w:t>
      </w:r>
    </w:p>
    <w:p w14:paraId="743D5AE8" w14:textId="77777777" w:rsidR="006A6431" w:rsidRPr="00CB1C2E" w:rsidRDefault="006A6431" w:rsidP="00990989">
      <w:pPr>
        <w:rPr>
          <w:rFonts w:ascii="Arial" w:hAnsi="Arial" w:cs="Arial"/>
          <w:color w:val="0000FF"/>
          <w:sz w:val="22"/>
          <w:szCs w:val="22"/>
        </w:rPr>
      </w:pPr>
    </w:p>
    <w:p w14:paraId="70D56300" w14:textId="77777777" w:rsidR="00B949C3" w:rsidRPr="00CB1C2E" w:rsidRDefault="006A6431" w:rsidP="00990989">
      <w:pPr>
        <w:rPr>
          <w:rFonts w:ascii="Arial" w:hAnsi="Arial" w:cs="Arial"/>
          <w:color w:val="0000FF"/>
          <w:sz w:val="22"/>
          <w:szCs w:val="22"/>
        </w:rPr>
      </w:pPr>
      <w:r w:rsidRPr="00CB1C2E">
        <w:rPr>
          <w:rFonts w:ascii="Arial" w:hAnsi="Arial" w:cs="Arial"/>
          <w:color w:val="0000FF"/>
          <w:sz w:val="22"/>
          <w:szCs w:val="22"/>
          <w:highlight w:val="yellow"/>
        </w:rPr>
        <w:t>Delete these general instructions – and guidelines under each section heading – before uploading your completed LOI to the HCF Online Grantmaking System</w:t>
      </w:r>
      <w:r w:rsidRPr="00CB1C2E">
        <w:rPr>
          <w:rFonts w:ascii="Arial" w:hAnsi="Arial" w:cs="Arial"/>
          <w:color w:val="0000FF"/>
          <w:sz w:val="22"/>
          <w:szCs w:val="22"/>
        </w:rPr>
        <w:t>.</w:t>
      </w:r>
    </w:p>
    <w:p w14:paraId="4543E66B" w14:textId="77777777" w:rsidR="00B949C3" w:rsidRPr="00CB1C2E" w:rsidRDefault="00B949C3" w:rsidP="00990989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14:paraId="58EB749B" w14:textId="77777777" w:rsidR="006A6431" w:rsidRPr="00BE29E9" w:rsidRDefault="006A6431" w:rsidP="00990989">
      <w:pPr>
        <w:rPr>
          <w:rFonts w:ascii="Arial" w:hAnsi="Arial" w:cs="Arial"/>
          <w:b/>
          <w:sz w:val="22"/>
          <w:szCs w:val="22"/>
          <w:u w:val="single"/>
        </w:rPr>
      </w:pPr>
      <w:r w:rsidRPr="00BE29E9">
        <w:rPr>
          <w:rFonts w:ascii="Arial" w:hAnsi="Arial" w:cs="Arial"/>
          <w:b/>
          <w:sz w:val="22"/>
          <w:szCs w:val="22"/>
          <w:u w:val="single"/>
        </w:rPr>
        <w:t>Need or Case Statement</w:t>
      </w:r>
    </w:p>
    <w:p w14:paraId="5BE54110" w14:textId="77777777" w:rsidR="006A6431" w:rsidRPr="00BE29E9" w:rsidRDefault="006A6431" w:rsidP="00990989">
      <w:pPr>
        <w:rPr>
          <w:rFonts w:ascii="Arial" w:hAnsi="Arial" w:cs="Arial"/>
          <w:sz w:val="22"/>
          <w:szCs w:val="22"/>
        </w:rPr>
      </w:pPr>
      <w:r w:rsidRPr="00BE29E9">
        <w:rPr>
          <w:rFonts w:ascii="Arial" w:hAnsi="Arial" w:cs="Arial"/>
          <w:sz w:val="22"/>
          <w:szCs w:val="22"/>
        </w:rPr>
        <w:t>Briefly discuss the problem or need to be addressed by your project or program.</w:t>
      </w:r>
    </w:p>
    <w:p w14:paraId="04FDEC17" w14:textId="77777777" w:rsidR="00990989" w:rsidRPr="00BE29E9" w:rsidRDefault="00990989" w:rsidP="00990989">
      <w:pPr>
        <w:rPr>
          <w:rFonts w:ascii="Arial" w:hAnsi="Arial" w:cs="Arial"/>
          <w:sz w:val="22"/>
          <w:szCs w:val="22"/>
        </w:rPr>
      </w:pPr>
    </w:p>
    <w:p w14:paraId="1C56E9B4" w14:textId="77777777" w:rsidR="006A6431" w:rsidRPr="00BE29E9" w:rsidRDefault="006A6431" w:rsidP="00990989">
      <w:pPr>
        <w:rPr>
          <w:rFonts w:ascii="Arial" w:hAnsi="Arial" w:cs="Arial"/>
          <w:b/>
          <w:sz w:val="22"/>
          <w:szCs w:val="22"/>
          <w:u w:val="single"/>
        </w:rPr>
      </w:pPr>
      <w:r w:rsidRPr="00BE29E9">
        <w:rPr>
          <w:rFonts w:ascii="Arial" w:hAnsi="Arial" w:cs="Arial"/>
          <w:b/>
          <w:sz w:val="22"/>
          <w:szCs w:val="22"/>
          <w:u w:val="single"/>
        </w:rPr>
        <w:t>Grant Purpose Statement</w:t>
      </w:r>
    </w:p>
    <w:p w14:paraId="4D504C79" w14:textId="77777777" w:rsidR="00203D69" w:rsidRDefault="006A6431" w:rsidP="00990989">
      <w:pPr>
        <w:rPr>
          <w:rFonts w:ascii="Arial" w:hAnsi="Arial" w:cs="Arial"/>
          <w:sz w:val="22"/>
          <w:szCs w:val="22"/>
        </w:rPr>
      </w:pPr>
      <w:r w:rsidRPr="00BE29E9">
        <w:rPr>
          <w:rFonts w:ascii="Arial" w:hAnsi="Arial" w:cs="Arial"/>
          <w:sz w:val="22"/>
          <w:szCs w:val="22"/>
        </w:rPr>
        <w:t>Explain the project/program that the proposed grant will fund, followed by a brief description of project/program activities.</w:t>
      </w:r>
      <w:r w:rsidR="00203D69">
        <w:rPr>
          <w:rFonts w:ascii="Arial" w:hAnsi="Arial" w:cs="Arial"/>
          <w:sz w:val="22"/>
          <w:szCs w:val="22"/>
        </w:rPr>
        <w:t xml:space="preserve"> </w:t>
      </w:r>
    </w:p>
    <w:p w14:paraId="1C928CA2" w14:textId="77777777" w:rsidR="00203D69" w:rsidRDefault="00203D69" w:rsidP="00990989">
      <w:pPr>
        <w:rPr>
          <w:rFonts w:ascii="Arial" w:hAnsi="Arial" w:cs="Arial"/>
          <w:sz w:val="22"/>
          <w:szCs w:val="22"/>
        </w:rPr>
      </w:pPr>
    </w:p>
    <w:p w14:paraId="3D29F20D" w14:textId="77777777" w:rsidR="00477E2E" w:rsidRPr="00477E2E" w:rsidRDefault="00477E2E" w:rsidP="009909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Strategies &amp; Outcomes</w:t>
      </w:r>
    </w:p>
    <w:p w14:paraId="0D37B657" w14:textId="77777777" w:rsidR="006A6431" w:rsidRPr="00BE29E9" w:rsidRDefault="00203D69" w:rsidP="00990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HCF’s </w:t>
      </w:r>
      <w:r w:rsidRPr="00203D69">
        <w:rPr>
          <w:rFonts w:ascii="Arial" w:hAnsi="Arial" w:cs="Arial"/>
          <w:sz w:val="22"/>
          <w:szCs w:val="22"/>
        </w:rPr>
        <w:t>Safety Net theory of change</w:t>
      </w:r>
      <w:r w:rsidR="00477E2E">
        <w:rPr>
          <w:rFonts w:ascii="Arial" w:hAnsi="Arial" w:cs="Arial"/>
          <w:sz w:val="22"/>
          <w:szCs w:val="22"/>
        </w:rPr>
        <w:t xml:space="preserve">, </w:t>
      </w:r>
      <w:r w:rsidRPr="00203D69">
        <w:rPr>
          <w:rFonts w:ascii="Arial" w:hAnsi="Arial" w:cs="Arial"/>
          <w:sz w:val="22"/>
          <w:szCs w:val="22"/>
        </w:rPr>
        <w:t xml:space="preserve">available at </w:t>
      </w:r>
      <w:hyperlink r:id="rId5" w:history="1">
        <w:r w:rsidRPr="00A76298">
          <w:rPr>
            <w:rStyle w:val="Hyperlink"/>
            <w:rFonts w:ascii="Arial" w:hAnsi="Arial" w:cs="Arial"/>
            <w:sz w:val="22"/>
            <w:szCs w:val="22"/>
          </w:rPr>
          <w:t>https://hcfgkc.org/safety-net/</w:t>
        </w:r>
      </w:hyperlink>
      <w:r>
        <w:rPr>
          <w:rFonts w:ascii="Arial" w:hAnsi="Arial" w:cs="Arial"/>
          <w:sz w:val="22"/>
          <w:szCs w:val="22"/>
        </w:rPr>
        <w:t>)</w:t>
      </w:r>
      <w:r w:rsidRPr="00203D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consider how your proposed project aligns with </w:t>
      </w:r>
      <w:r w:rsidRPr="00203D69">
        <w:rPr>
          <w:rFonts w:ascii="Arial" w:hAnsi="Arial" w:cs="Arial"/>
          <w:b/>
          <w:i/>
          <w:sz w:val="22"/>
          <w:szCs w:val="22"/>
        </w:rPr>
        <w:t>all three</w:t>
      </w:r>
      <w:r>
        <w:rPr>
          <w:rFonts w:ascii="Arial" w:hAnsi="Arial" w:cs="Arial"/>
          <w:sz w:val="22"/>
          <w:szCs w:val="22"/>
        </w:rPr>
        <w:t xml:space="preserve"> identified strategies: access, quality, and cost. </w:t>
      </w:r>
      <w:r w:rsidRPr="00203D69">
        <w:rPr>
          <w:rFonts w:ascii="Arial" w:hAnsi="Arial" w:cs="Arial"/>
          <w:sz w:val="22"/>
          <w:szCs w:val="22"/>
        </w:rPr>
        <w:t>Complete the table below with your selected strategies and proposed outcomes.</w:t>
      </w:r>
      <w:r>
        <w:rPr>
          <w:rFonts w:ascii="Arial" w:hAnsi="Arial" w:cs="Arial"/>
          <w:sz w:val="22"/>
          <w:szCs w:val="22"/>
        </w:rPr>
        <w:t xml:space="preserve"> </w:t>
      </w:r>
      <w:r w:rsidR="00C12411">
        <w:rPr>
          <w:rFonts w:ascii="Arial" w:hAnsi="Arial" w:cs="Arial"/>
          <w:sz w:val="22"/>
          <w:szCs w:val="22"/>
        </w:rPr>
        <w:t xml:space="preserve">You may add rows to the table below as necessary. </w:t>
      </w:r>
      <w:r w:rsidR="00477E2E">
        <w:rPr>
          <w:rFonts w:ascii="Arial" w:hAnsi="Arial" w:cs="Arial"/>
          <w:sz w:val="22"/>
          <w:szCs w:val="22"/>
        </w:rPr>
        <w:t>(</w:t>
      </w:r>
      <w:r w:rsidR="00C1241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 may revise your selected strategies and outcomes in the full proposal.</w:t>
      </w:r>
      <w:r w:rsidR="00477E2E">
        <w:rPr>
          <w:rFonts w:ascii="Arial" w:hAnsi="Arial" w:cs="Arial"/>
          <w:sz w:val="22"/>
          <w:szCs w:val="22"/>
        </w:rPr>
        <w:t>)</w:t>
      </w:r>
    </w:p>
    <w:p w14:paraId="2D5AE460" w14:textId="77777777" w:rsidR="006A6431" w:rsidRDefault="006A6431" w:rsidP="00990989">
      <w:pPr>
        <w:rPr>
          <w:rFonts w:ascii="Arial" w:hAnsi="Arial" w:cs="Arial"/>
          <w:sz w:val="22"/>
          <w:szCs w:val="22"/>
        </w:rPr>
      </w:pPr>
    </w:p>
    <w:tbl>
      <w:tblPr>
        <w:tblW w:w="945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800"/>
        <w:gridCol w:w="3690"/>
        <w:gridCol w:w="3960"/>
      </w:tblGrid>
      <w:tr w:rsidR="00203D69" w14:paraId="50AEEF99" w14:textId="77777777" w:rsidTr="000D6235">
        <w:trPr>
          <w:cantSplit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F7F644" w14:textId="77777777" w:rsidR="00203D69" w:rsidRPr="00767B48" w:rsidRDefault="00203D69" w:rsidP="000D6235">
            <w:pPr>
              <w:widowControl w:val="0"/>
              <w:spacing w:before="84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Strategy Area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AF5BCE" w14:textId="77777777" w:rsidR="00203D69" w:rsidRPr="00767B48" w:rsidRDefault="00203D69" w:rsidP="000D6235">
            <w:pPr>
              <w:widowControl w:val="0"/>
              <w:spacing w:before="84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Strate</w:t>
            </w:r>
            <w:r w:rsidR="00477E2E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767B48">
              <w:rPr>
                <w:rFonts w:ascii="Arial" w:hAnsi="Arial" w:cs="Arial"/>
                <w:b/>
                <w:sz w:val="22"/>
                <w:szCs w:val="22"/>
              </w:rPr>
              <w:t xml:space="preserve">ies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61C427" w14:textId="77777777" w:rsidR="00203D69" w:rsidRPr="00767B48" w:rsidRDefault="00203D69" w:rsidP="000D6235">
            <w:pPr>
              <w:widowControl w:val="0"/>
              <w:spacing w:before="84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</w:tc>
      </w:tr>
      <w:tr w:rsidR="00203D69" w14:paraId="49333236" w14:textId="77777777" w:rsidTr="000D6235">
        <w:trPr>
          <w:cantSplit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A9BD8" w14:textId="77777777" w:rsidR="00203D69" w:rsidRPr="00767B48" w:rsidRDefault="00203D69" w:rsidP="000D623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A99074" w14:textId="77777777" w:rsidR="00203D69" w:rsidRPr="00767B48" w:rsidRDefault="00203D69" w:rsidP="000D623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Access</w:t>
            </w:r>
          </w:p>
          <w:p w14:paraId="5F176397" w14:textId="77777777" w:rsidR="00203D69" w:rsidRPr="00767B48" w:rsidRDefault="00203D69" w:rsidP="000D6235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49390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D0E2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11900872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A1FBA" w14:textId="77777777" w:rsidR="00203D69" w:rsidRPr="00767B48" w:rsidRDefault="00203D69" w:rsidP="000D6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01CE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1082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548B09C5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0C040" w14:textId="77777777" w:rsidR="00203D69" w:rsidRPr="00767B48" w:rsidRDefault="00203D69" w:rsidP="000D6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31FC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68F7A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0B52BE43" w14:textId="77777777" w:rsidTr="000D6235">
        <w:trPr>
          <w:cantSplit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2AB39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026F8FB0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  <w:p w14:paraId="0CE80EA9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713F5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6F12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2A71185E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59D714" w14:textId="77777777" w:rsidR="00203D69" w:rsidRPr="00767B48" w:rsidRDefault="00203D69" w:rsidP="000D6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D05C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20330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5417AD2A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0A896" w14:textId="77777777" w:rsidR="00203D69" w:rsidRPr="00767B48" w:rsidRDefault="00203D69" w:rsidP="000D6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658D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8AA4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2C6BF704" w14:textId="77777777" w:rsidTr="000D6235">
        <w:trPr>
          <w:cantSplit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AFA34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  <w:p w14:paraId="5C3D5D7A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767B48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  <w:p w14:paraId="39380130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6F8C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10EB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2D315692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020CE" w14:textId="77777777" w:rsidR="00203D69" w:rsidRPr="00767B48" w:rsidRDefault="00203D69" w:rsidP="000D62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75C32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8D071" w14:textId="77777777" w:rsidR="00203D69" w:rsidRPr="00767B48" w:rsidRDefault="00203D69" w:rsidP="000D6235">
            <w:pPr>
              <w:widowControl w:val="0"/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D69" w14:paraId="01678867" w14:textId="77777777" w:rsidTr="000D6235">
        <w:trPr>
          <w:cantSplit/>
        </w:trPr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D882" w14:textId="77777777" w:rsidR="00203D69" w:rsidRDefault="00203D69" w:rsidP="000D623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D948" w14:textId="77777777" w:rsidR="00203D69" w:rsidRDefault="00203D69" w:rsidP="000D6235">
            <w:pPr>
              <w:widowControl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61C4" w14:textId="77777777" w:rsidR="00203D69" w:rsidRDefault="00203D69" w:rsidP="000D6235">
            <w:pPr>
              <w:widowControl w:val="0"/>
              <w:spacing w:after="40"/>
              <w:rPr>
                <w:rFonts w:ascii="Arial" w:hAnsi="Arial" w:cs="Arial"/>
              </w:rPr>
            </w:pPr>
          </w:p>
        </w:tc>
      </w:tr>
    </w:tbl>
    <w:p w14:paraId="7BE895FB" w14:textId="77777777" w:rsidR="006A6431" w:rsidRPr="00BE29E9" w:rsidRDefault="006A6431" w:rsidP="00990989">
      <w:pPr>
        <w:rPr>
          <w:rFonts w:ascii="Arial" w:hAnsi="Arial" w:cs="Arial"/>
          <w:b/>
          <w:sz w:val="22"/>
          <w:szCs w:val="22"/>
          <w:u w:val="single"/>
        </w:rPr>
      </w:pPr>
      <w:r w:rsidRPr="00BE29E9">
        <w:rPr>
          <w:rFonts w:ascii="Arial" w:hAnsi="Arial" w:cs="Arial"/>
          <w:b/>
          <w:sz w:val="22"/>
          <w:szCs w:val="22"/>
          <w:u w:val="single"/>
        </w:rPr>
        <w:lastRenderedPageBreak/>
        <w:t>Amount of Funding</w:t>
      </w:r>
    </w:p>
    <w:p w14:paraId="24CEB1BA" w14:textId="77777777" w:rsidR="00B949C3" w:rsidRPr="00420806" w:rsidRDefault="00477E2E" w:rsidP="0099098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Indicate t</w:t>
      </w:r>
      <w:r w:rsidR="00B949C3" w:rsidRPr="00BE29E9">
        <w:rPr>
          <w:rFonts w:ascii="Arial" w:hAnsi="Arial" w:cs="Arial"/>
          <w:sz w:val="22"/>
          <w:szCs w:val="22"/>
        </w:rPr>
        <w:t>he amount of funding requested from HCF</w:t>
      </w:r>
      <w:r>
        <w:rPr>
          <w:rFonts w:ascii="Arial" w:hAnsi="Arial" w:cs="Arial"/>
          <w:sz w:val="22"/>
          <w:szCs w:val="22"/>
        </w:rPr>
        <w:t>,</w:t>
      </w:r>
      <w:r w:rsidR="00B949C3" w:rsidRPr="00BE29E9">
        <w:rPr>
          <w:rFonts w:ascii="Arial" w:hAnsi="Arial" w:cs="Arial"/>
          <w:sz w:val="22"/>
          <w:szCs w:val="22"/>
        </w:rPr>
        <w:t xml:space="preserve"> the proposed grant period</w:t>
      </w:r>
      <w:r>
        <w:rPr>
          <w:rFonts w:ascii="Arial" w:hAnsi="Arial" w:cs="Arial"/>
          <w:sz w:val="22"/>
          <w:szCs w:val="22"/>
        </w:rPr>
        <w:t>,</w:t>
      </w:r>
      <w:r w:rsidR="00B949C3" w:rsidRPr="00BE29E9">
        <w:rPr>
          <w:rFonts w:ascii="Arial" w:hAnsi="Arial" w:cs="Arial"/>
          <w:sz w:val="22"/>
          <w:szCs w:val="22"/>
        </w:rPr>
        <w:t xml:space="preserve"> and how the dollars will be used.</w:t>
      </w:r>
      <w:r w:rsidR="00420806">
        <w:rPr>
          <w:rFonts w:ascii="Arial" w:hAnsi="Arial" w:cs="Arial"/>
          <w:sz w:val="22"/>
          <w:szCs w:val="22"/>
        </w:rPr>
        <w:t xml:space="preserve"> </w:t>
      </w:r>
      <w:r w:rsidR="00420806" w:rsidRPr="00477E2E">
        <w:rPr>
          <w:rFonts w:ascii="Arial" w:hAnsi="Arial" w:cs="Arial"/>
          <w:b/>
          <w:sz w:val="22"/>
          <w:szCs w:val="22"/>
        </w:rPr>
        <w:t>NOTE</w:t>
      </w:r>
      <w:r w:rsidRPr="00477E2E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E2E">
        <w:rPr>
          <w:rFonts w:ascii="Arial" w:hAnsi="Arial" w:cs="Arial"/>
          <w:i/>
          <w:sz w:val="22"/>
          <w:szCs w:val="22"/>
        </w:rPr>
        <w:t>T</w:t>
      </w:r>
      <w:r w:rsidR="00420806" w:rsidRPr="00420806">
        <w:rPr>
          <w:rFonts w:ascii="Arial" w:hAnsi="Arial" w:cs="Arial"/>
          <w:i/>
          <w:sz w:val="22"/>
          <w:szCs w:val="22"/>
        </w:rPr>
        <w:t>he Foundation is accepting requests for up to two (2) years of funding. Please include the total amount for both years if you are requesting multi-year funding.</w:t>
      </w:r>
    </w:p>
    <w:p w14:paraId="2884EF09" w14:textId="77777777" w:rsidR="00990989" w:rsidRPr="00BE29E9" w:rsidRDefault="00990989" w:rsidP="00990989">
      <w:pPr>
        <w:jc w:val="center"/>
        <w:rPr>
          <w:rFonts w:ascii="Arial" w:hAnsi="Arial" w:cs="Arial"/>
          <w:sz w:val="22"/>
          <w:szCs w:val="22"/>
        </w:rPr>
      </w:pPr>
    </w:p>
    <w:sectPr w:rsidR="00990989" w:rsidRPr="00BE29E9" w:rsidSect="00BE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6E0"/>
    <w:multiLevelType w:val="hybridMultilevel"/>
    <w:tmpl w:val="F6780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EEB"/>
    <w:rsid w:val="000002E1"/>
    <w:rsid w:val="00010AA8"/>
    <w:rsid w:val="00046B43"/>
    <w:rsid w:val="00050677"/>
    <w:rsid w:val="00053724"/>
    <w:rsid w:val="00054BFE"/>
    <w:rsid w:val="00054FBD"/>
    <w:rsid w:val="00083708"/>
    <w:rsid w:val="00084582"/>
    <w:rsid w:val="00084CAF"/>
    <w:rsid w:val="00091B42"/>
    <w:rsid w:val="00093E63"/>
    <w:rsid w:val="00094EAD"/>
    <w:rsid w:val="000B6A96"/>
    <w:rsid w:val="000D6235"/>
    <w:rsid w:val="000E5A8F"/>
    <w:rsid w:val="00105561"/>
    <w:rsid w:val="001119F1"/>
    <w:rsid w:val="00124498"/>
    <w:rsid w:val="00127326"/>
    <w:rsid w:val="00136D8E"/>
    <w:rsid w:val="00137A57"/>
    <w:rsid w:val="00141488"/>
    <w:rsid w:val="00163C53"/>
    <w:rsid w:val="0016729F"/>
    <w:rsid w:val="00184F79"/>
    <w:rsid w:val="00185F17"/>
    <w:rsid w:val="001B481F"/>
    <w:rsid w:val="001E303D"/>
    <w:rsid w:val="00203D69"/>
    <w:rsid w:val="002117B0"/>
    <w:rsid w:val="0023060F"/>
    <w:rsid w:val="00231E89"/>
    <w:rsid w:val="00240165"/>
    <w:rsid w:val="00253ACE"/>
    <w:rsid w:val="0026740A"/>
    <w:rsid w:val="002A3096"/>
    <w:rsid w:val="002B70FD"/>
    <w:rsid w:val="002C13C3"/>
    <w:rsid w:val="002C71EE"/>
    <w:rsid w:val="002D2E77"/>
    <w:rsid w:val="003201F0"/>
    <w:rsid w:val="00345732"/>
    <w:rsid w:val="00356CAB"/>
    <w:rsid w:val="00380A53"/>
    <w:rsid w:val="00392860"/>
    <w:rsid w:val="003B63E5"/>
    <w:rsid w:val="003D729E"/>
    <w:rsid w:val="003E2A59"/>
    <w:rsid w:val="00420806"/>
    <w:rsid w:val="0042513C"/>
    <w:rsid w:val="00427598"/>
    <w:rsid w:val="00445EF7"/>
    <w:rsid w:val="00450E31"/>
    <w:rsid w:val="00477E2E"/>
    <w:rsid w:val="00480969"/>
    <w:rsid w:val="00487737"/>
    <w:rsid w:val="004933E5"/>
    <w:rsid w:val="00493493"/>
    <w:rsid w:val="004A5C00"/>
    <w:rsid w:val="004A5D1D"/>
    <w:rsid w:val="004B35DC"/>
    <w:rsid w:val="004E56DD"/>
    <w:rsid w:val="004F1ADB"/>
    <w:rsid w:val="004F4736"/>
    <w:rsid w:val="004F5606"/>
    <w:rsid w:val="00512BF8"/>
    <w:rsid w:val="00521AF4"/>
    <w:rsid w:val="005347D1"/>
    <w:rsid w:val="005525C8"/>
    <w:rsid w:val="00553304"/>
    <w:rsid w:val="00560D0E"/>
    <w:rsid w:val="005677E6"/>
    <w:rsid w:val="005722BF"/>
    <w:rsid w:val="00574228"/>
    <w:rsid w:val="005816E1"/>
    <w:rsid w:val="00591567"/>
    <w:rsid w:val="005952AD"/>
    <w:rsid w:val="005C008F"/>
    <w:rsid w:val="005D2BA8"/>
    <w:rsid w:val="005E4FF0"/>
    <w:rsid w:val="00605337"/>
    <w:rsid w:val="0061313E"/>
    <w:rsid w:val="006221B5"/>
    <w:rsid w:val="00631273"/>
    <w:rsid w:val="00650657"/>
    <w:rsid w:val="00673F48"/>
    <w:rsid w:val="0069534E"/>
    <w:rsid w:val="006A15ED"/>
    <w:rsid w:val="006A6431"/>
    <w:rsid w:val="006A7165"/>
    <w:rsid w:val="006C1A3A"/>
    <w:rsid w:val="006D0B18"/>
    <w:rsid w:val="006D3702"/>
    <w:rsid w:val="006F1F93"/>
    <w:rsid w:val="006F3B6E"/>
    <w:rsid w:val="00725174"/>
    <w:rsid w:val="00745052"/>
    <w:rsid w:val="0075419C"/>
    <w:rsid w:val="007675A3"/>
    <w:rsid w:val="0077512E"/>
    <w:rsid w:val="00781637"/>
    <w:rsid w:val="0078411B"/>
    <w:rsid w:val="00785315"/>
    <w:rsid w:val="007B6115"/>
    <w:rsid w:val="007D565A"/>
    <w:rsid w:val="0081033B"/>
    <w:rsid w:val="0085403A"/>
    <w:rsid w:val="00857216"/>
    <w:rsid w:val="00865A54"/>
    <w:rsid w:val="0088034F"/>
    <w:rsid w:val="00881A50"/>
    <w:rsid w:val="00881FE5"/>
    <w:rsid w:val="008A24C7"/>
    <w:rsid w:val="008E06F5"/>
    <w:rsid w:val="008E1125"/>
    <w:rsid w:val="008E1E23"/>
    <w:rsid w:val="008F1628"/>
    <w:rsid w:val="00917B79"/>
    <w:rsid w:val="00971EEB"/>
    <w:rsid w:val="00990989"/>
    <w:rsid w:val="00992BE6"/>
    <w:rsid w:val="009D13AA"/>
    <w:rsid w:val="009D7E13"/>
    <w:rsid w:val="009E0D93"/>
    <w:rsid w:val="009E6C44"/>
    <w:rsid w:val="009F7AA4"/>
    <w:rsid w:val="00A1095C"/>
    <w:rsid w:val="00A139ED"/>
    <w:rsid w:val="00A17C61"/>
    <w:rsid w:val="00A34A2C"/>
    <w:rsid w:val="00A4613B"/>
    <w:rsid w:val="00A70AC3"/>
    <w:rsid w:val="00AB323F"/>
    <w:rsid w:val="00AE4D2B"/>
    <w:rsid w:val="00B06213"/>
    <w:rsid w:val="00B067B7"/>
    <w:rsid w:val="00B43FB2"/>
    <w:rsid w:val="00B6654F"/>
    <w:rsid w:val="00B949C3"/>
    <w:rsid w:val="00BA512E"/>
    <w:rsid w:val="00BB25D9"/>
    <w:rsid w:val="00BD01AF"/>
    <w:rsid w:val="00BE29E9"/>
    <w:rsid w:val="00C041DD"/>
    <w:rsid w:val="00C07952"/>
    <w:rsid w:val="00C10B3B"/>
    <w:rsid w:val="00C12411"/>
    <w:rsid w:val="00C17AF6"/>
    <w:rsid w:val="00C2110A"/>
    <w:rsid w:val="00C2308F"/>
    <w:rsid w:val="00C479C9"/>
    <w:rsid w:val="00C80EA6"/>
    <w:rsid w:val="00C82BE6"/>
    <w:rsid w:val="00C910CD"/>
    <w:rsid w:val="00C93528"/>
    <w:rsid w:val="00C96882"/>
    <w:rsid w:val="00CA407B"/>
    <w:rsid w:val="00CB1C2E"/>
    <w:rsid w:val="00CE0F7A"/>
    <w:rsid w:val="00CF618E"/>
    <w:rsid w:val="00D008D3"/>
    <w:rsid w:val="00D053C9"/>
    <w:rsid w:val="00D32ECC"/>
    <w:rsid w:val="00D33046"/>
    <w:rsid w:val="00D54929"/>
    <w:rsid w:val="00D57519"/>
    <w:rsid w:val="00D64802"/>
    <w:rsid w:val="00D66277"/>
    <w:rsid w:val="00D67333"/>
    <w:rsid w:val="00D75BF3"/>
    <w:rsid w:val="00DA0C19"/>
    <w:rsid w:val="00DA3182"/>
    <w:rsid w:val="00DA491D"/>
    <w:rsid w:val="00DA53C9"/>
    <w:rsid w:val="00DD60FE"/>
    <w:rsid w:val="00DD7BC6"/>
    <w:rsid w:val="00E02EB8"/>
    <w:rsid w:val="00E33871"/>
    <w:rsid w:val="00E34289"/>
    <w:rsid w:val="00E41B85"/>
    <w:rsid w:val="00E6112A"/>
    <w:rsid w:val="00E76692"/>
    <w:rsid w:val="00E77BDE"/>
    <w:rsid w:val="00EB2195"/>
    <w:rsid w:val="00EB3EF2"/>
    <w:rsid w:val="00EE57FF"/>
    <w:rsid w:val="00F239E2"/>
    <w:rsid w:val="00F24248"/>
    <w:rsid w:val="00F24C81"/>
    <w:rsid w:val="00F54677"/>
    <w:rsid w:val="00F62836"/>
    <w:rsid w:val="00F64F4D"/>
    <w:rsid w:val="00F8110D"/>
    <w:rsid w:val="00FB0E0A"/>
    <w:rsid w:val="00FB7831"/>
    <w:rsid w:val="00FC011F"/>
    <w:rsid w:val="00FD45A8"/>
    <w:rsid w:val="00FE1F84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880C6E"/>
  <w15:chartTrackingRefBased/>
  <w15:docId w15:val="{EE6BE5A3-418F-4456-A237-4EB3072D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565A"/>
    <w:rPr>
      <w:rFonts w:cs="Tahoma"/>
      <w:sz w:val="16"/>
      <w:szCs w:val="16"/>
    </w:rPr>
  </w:style>
  <w:style w:type="character" w:styleId="Hyperlink">
    <w:name w:val="Hyperlink"/>
    <w:rsid w:val="00203D69"/>
    <w:rPr>
      <w:color w:val="0563C1"/>
      <w:u w:val="single"/>
    </w:rPr>
  </w:style>
  <w:style w:type="character" w:styleId="CommentReference">
    <w:name w:val="annotation reference"/>
    <w:uiPriority w:val="99"/>
    <w:rsid w:val="0020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3D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3D69"/>
    <w:rPr>
      <w:rFonts w:ascii="Tahoma" w:hAnsi="Tahoma"/>
    </w:rPr>
  </w:style>
  <w:style w:type="character" w:styleId="UnresolvedMention">
    <w:name w:val="Unresolved Mention"/>
    <w:uiPriority w:val="99"/>
    <w:semiHidden/>
    <w:unhideWhenUsed/>
    <w:rsid w:val="00203D69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03D69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cfgkc.org/safety-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Foundation of Greater Kansas City</vt:lpstr>
    </vt:vector>
  </TitlesOfParts>
  <Company>HCF</Company>
  <LinksUpToDate>false</LinksUpToDate>
  <CharactersWithSpaces>2007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https://hcfgkc.org/safety-net/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Foundation of Greater Kansas City</dc:title>
  <dc:subject/>
  <dc:creator>SRobinson</dc:creator>
  <cp:keywords/>
  <cp:lastModifiedBy>Cori Stites</cp:lastModifiedBy>
  <cp:revision>2</cp:revision>
  <cp:lastPrinted>2006-09-22T13:35:00Z</cp:lastPrinted>
  <dcterms:created xsi:type="dcterms:W3CDTF">2018-05-15T20:31:00Z</dcterms:created>
  <dcterms:modified xsi:type="dcterms:W3CDTF">2018-05-15T20:31:00Z</dcterms:modified>
</cp:coreProperties>
</file>